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56" w:rsidRDefault="00417E56" w:rsidP="009248B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87"/>
      </w:tblGrid>
      <w:tr w:rsidR="00A6103B" w:rsidRPr="00C4652B" w:rsidTr="00C4652B">
        <w:trPr>
          <w:trHeight w:val="567"/>
        </w:trPr>
        <w:tc>
          <w:tcPr>
            <w:tcW w:w="9787" w:type="dxa"/>
            <w:shd w:val="clear" w:color="auto" w:fill="auto"/>
            <w:vAlign w:val="center"/>
          </w:tcPr>
          <w:p w:rsidR="00A6103B" w:rsidRPr="00C4652B" w:rsidRDefault="00A6103B" w:rsidP="00C4652B">
            <w:pPr>
              <w:tabs>
                <w:tab w:val="left" w:pos="5580"/>
              </w:tabs>
              <w:jc w:val="center"/>
              <w:rPr>
                <w:rFonts w:ascii="Arial" w:hAnsi="Arial" w:cs="Arial"/>
                <w:b/>
                <w:sz w:val="40"/>
                <w:szCs w:val="40"/>
              </w:rPr>
            </w:pPr>
            <w:r w:rsidRPr="00C4652B">
              <w:rPr>
                <w:rFonts w:ascii="Arial" w:hAnsi="Arial" w:cs="Arial"/>
                <w:b/>
                <w:sz w:val="40"/>
                <w:szCs w:val="40"/>
              </w:rPr>
              <w:t>TO WHOM IT MAY CONCERN</w:t>
            </w:r>
          </w:p>
        </w:tc>
      </w:tr>
    </w:tbl>
    <w:p w:rsidR="00125098" w:rsidRDefault="00125098" w:rsidP="00A6103B">
      <w:pPr>
        <w:tabs>
          <w:tab w:val="left" w:pos="5580"/>
        </w:tabs>
        <w:rPr>
          <w:rFonts w:ascii="Arial" w:hAnsi="Arial" w:cs="Arial"/>
        </w:rPr>
      </w:pPr>
    </w:p>
    <w:p w:rsidR="00C13D2B" w:rsidRPr="00B137DC" w:rsidRDefault="00C13D2B" w:rsidP="00A6103B">
      <w:pPr>
        <w:tabs>
          <w:tab w:val="left" w:pos="5580"/>
        </w:tabs>
        <w:rPr>
          <w:rFonts w:ascii="Tahoma" w:hAnsi="Tahoma" w:cs="Tahoma"/>
        </w:rPr>
      </w:pPr>
    </w:p>
    <w:p w:rsidR="00A6103B" w:rsidRDefault="00A6103B" w:rsidP="00FF4AE4">
      <w:pPr>
        <w:tabs>
          <w:tab w:val="left" w:pos="5580"/>
        </w:tabs>
        <w:jc w:val="both"/>
        <w:rPr>
          <w:rFonts w:ascii="Tahoma" w:hAnsi="Tahoma" w:cs="Tahoma"/>
        </w:rPr>
      </w:pPr>
      <w:r>
        <w:rPr>
          <w:rFonts w:ascii="Tahoma" w:hAnsi="Tahoma" w:cs="Tahoma"/>
        </w:rPr>
        <w:t>In accordance with Section 181</w:t>
      </w:r>
      <w:r w:rsidR="00FF4AE4">
        <w:rPr>
          <w:rFonts w:ascii="Tahoma" w:hAnsi="Tahoma" w:cs="Tahoma"/>
        </w:rPr>
        <w:t xml:space="preserve"> of the Customs Act, we hereby authorize </w:t>
      </w:r>
      <w:r w:rsidR="00FF4AE4" w:rsidRPr="00FF4AE4">
        <w:rPr>
          <w:rFonts w:ascii="Tahoma" w:hAnsi="Tahoma" w:cs="Tahoma"/>
          <w:b/>
        </w:rPr>
        <w:t>MAC GLOBAL FREIGHT SOLUTIONS</w:t>
      </w:r>
      <w:r w:rsidR="00FF4AE4">
        <w:rPr>
          <w:rFonts w:ascii="Tahoma" w:hAnsi="Tahoma" w:cs="Tahoma"/>
        </w:rPr>
        <w:t>, holder of Corporate Customs Licence number</w:t>
      </w:r>
      <w:r w:rsidR="003431CC">
        <w:rPr>
          <w:rFonts w:ascii="Tahoma" w:hAnsi="Tahoma" w:cs="Tahoma"/>
        </w:rPr>
        <w:t xml:space="preserve"> </w:t>
      </w:r>
      <w:r w:rsidR="003431CC">
        <w:rPr>
          <w:rFonts w:ascii="Tahoma" w:hAnsi="Tahoma" w:cs="Tahoma"/>
          <w:b/>
        </w:rPr>
        <w:t>01811C</w:t>
      </w:r>
      <w:r w:rsidR="00FF4AE4">
        <w:rPr>
          <w:rFonts w:ascii="Tahoma" w:hAnsi="Tahoma" w:cs="Tahoma"/>
        </w:rPr>
        <w:t xml:space="preserve">, its nominees and or sub agents as may be appointed, to act as our Customs Agent for the purposes of the Customs Act as amended in </w:t>
      </w:r>
      <w:smartTag w:uri="urn:schemas-microsoft-com:office:smarttags" w:element="place">
        <w:smartTag w:uri="urn:schemas-microsoft-com:office:smarttags" w:element="country-region">
          <w:r w:rsidR="00FF4AE4">
            <w:rPr>
              <w:rFonts w:ascii="Tahoma" w:hAnsi="Tahoma" w:cs="Tahoma"/>
            </w:rPr>
            <w:t>Australia</w:t>
          </w:r>
        </w:smartTag>
      </w:smartTag>
      <w:r w:rsidR="00FF4AE4">
        <w:rPr>
          <w:rFonts w:ascii="Tahoma" w:hAnsi="Tahoma" w:cs="Tahoma"/>
        </w:rPr>
        <w:t>.</w:t>
      </w:r>
    </w:p>
    <w:p w:rsidR="00FF4AE4" w:rsidRDefault="00FF4AE4" w:rsidP="00FF4AE4">
      <w:pPr>
        <w:tabs>
          <w:tab w:val="left" w:pos="5580"/>
        </w:tabs>
        <w:jc w:val="both"/>
        <w:rPr>
          <w:rFonts w:ascii="Tahoma" w:hAnsi="Tahoma" w:cs="Tahoma"/>
        </w:rPr>
      </w:pPr>
    </w:p>
    <w:p w:rsidR="00FF4AE4" w:rsidRDefault="00FF4AE4" w:rsidP="00FF4AE4">
      <w:pPr>
        <w:tabs>
          <w:tab w:val="left" w:pos="5580"/>
        </w:tabs>
        <w:jc w:val="both"/>
        <w:rPr>
          <w:rFonts w:ascii="Tahoma" w:hAnsi="Tahoma" w:cs="Tahoma"/>
        </w:rPr>
      </w:pPr>
      <w:r>
        <w:rPr>
          <w:rFonts w:ascii="Tahoma" w:hAnsi="Tahoma" w:cs="Tahoma"/>
        </w:rPr>
        <w:t xml:space="preserve">In consideration of their acting as our Customs Agent, we hereby indemnify and agree to indemnify them against any claims or demands made against them arising from any Customs Declarations that they make on our behalf.  Except where a mistake has been made </w:t>
      </w:r>
      <w:r w:rsidRPr="00FF4AE4">
        <w:rPr>
          <w:rFonts w:ascii="Tahoma" w:hAnsi="Tahoma" w:cs="Tahoma"/>
          <w:b/>
        </w:rPr>
        <w:t>MAC GLOBAL FREIGHT SOLUTIONS</w:t>
      </w:r>
      <w:r>
        <w:rPr>
          <w:rFonts w:ascii="Tahoma" w:hAnsi="Tahoma" w:cs="Tahoma"/>
        </w:rPr>
        <w:t xml:space="preserve"> due to negligence after correct information has been supplied by this company.</w:t>
      </w:r>
    </w:p>
    <w:p w:rsidR="00FF4AE4" w:rsidRDefault="00FF4AE4" w:rsidP="00FF4AE4">
      <w:pPr>
        <w:tabs>
          <w:tab w:val="left" w:pos="5580"/>
        </w:tabs>
        <w:jc w:val="both"/>
        <w:rPr>
          <w:rFonts w:ascii="Tahoma" w:hAnsi="Tahoma" w:cs="Tahoma"/>
        </w:rPr>
      </w:pPr>
    </w:p>
    <w:p w:rsidR="00FF4AE4" w:rsidRDefault="00FF4AE4" w:rsidP="00FF4AE4">
      <w:pPr>
        <w:tabs>
          <w:tab w:val="left" w:pos="5580"/>
        </w:tabs>
        <w:jc w:val="both"/>
        <w:rPr>
          <w:rFonts w:ascii="Tahoma" w:hAnsi="Tahoma" w:cs="Tahoma"/>
        </w:rPr>
      </w:pPr>
    </w:p>
    <w:p w:rsidR="00FF4AE4" w:rsidRDefault="00FF4AE4" w:rsidP="00FF4AE4">
      <w:pPr>
        <w:tabs>
          <w:tab w:val="left" w:pos="5580"/>
        </w:tabs>
        <w:jc w:val="both"/>
        <w:rPr>
          <w:rFonts w:ascii="Tahoma" w:hAnsi="Tahoma" w:cs="Tahoma"/>
        </w:rPr>
      </w:pPr>
    </w:p>
    <w:p w:rsidR="00FF4AE4" w:rsidRPr="00B01C9C" w:rsidRDefault="00FF4AE4" w:rsidP="00FF4AE4">
      <w:pPr>
        <w:tabs>
          <w:tab w:val="left" w:pos="5580"/>
        </w:tabs>
        <w:jc w:val="both"/>
        <w:rPr>
          <w:rFonts w:ascii="Tahoma" w:hAnsi="Tahoma" w:cs="Tahoma"/>
          <w:b/>
          <w:sz w:val="22"/>
          <w:szCs w:val="22"/>
          <w:u w:val="single"/>
        </w:rPr>
      </w:pPr>
      <w:r w:rsidRPr="00B01C9C">
        <w:rPr>
          <w:rFonts w:ascii="Tahoma" w:hAnsi="Tahoma" w:cs="Tahoma"/>
          <w:b/>
          <w:sz w:val="22"/>
          <w:szCs w:val="22"/>
        </w:rPr>
        <w:t>Company Name:</w:t>
      </w:r>
      <w:r w:rsidR="00B01C9C" w:rsidRPr="00B01C9C">
        <w:rPr>
          <w:rFonts w:ascii="Tahoma" w:hAnsi="Tahoma" w:cs="Tahoma"/>
          <w:sz w:val="22"/>
          <w:szCs w:val="22"/>
          <w:u w:val="single"/>
        </w:rPr>
        <w:tab/>
      </w:r>
      <w:r w:rsidR="00B01C9C" w:rsidRPr="00B01C9C">
        <w:rPr>
          <w:rFonts w:ascii="Tahoma" w:hAnsi="Tahoma" w:cs="Tahoma"/>
          <w:sz w:val="22"/>
          <w:szCs w:val="22"/>
          <w:u w:val="single"/>
        </w:rPr>
        <w:tab/>
      </w:r>
      <w:r w:rsidRPr="00B01C9C">
        <w:rPr>
          <w:rFonts w:ascii="Tahoma" w:hAnsi="Tahoma" w:cs="Tahoma"/>
          <w:b/>
          <w:sz w:val="22"/>
          <w:szCs w:val="22"/>
        </w:rPr>
        <w:tab/>
        <w:t>ABN:</w:t>
      </w:r>
      <w:r w:rsidR="00B01C9C" w:rsidRPr="00B01C9C">
        <w:rPr>
          <w:rFonts w:ascii="Tahoma" w:hAnsi="Tahoma" w:cs="Tahoma"/>
          <w:b/>
          <w:sz w:val="22"/>
          <w:szCs w:val="22"/>
          <w:u w:val="single"/>
        </w:rPr>
        <w:tab/>
      </w:r>
      <w:r w:rsidR="00B01C9C" w:rsidRPr="00B01C9C">
        <w:rPr>
          <w:rFonts w:ascii="Tahoma" w:hAnsi="Tahoma" w:cs="Tahoma"/>
          <w:b/>
          <w:sz w:val="22"/>
          <w:szCs w:val="22"/>
          <w:u w:val="single"/>
        </w:rPr>
        <w:tab/>
      </w:r>
      <w:r w:rsidR="00B01C9C" w:rsidRPr="00B01C9C">
        <w:rPr>
          <w:rFonts w:ascii="Tahoma" w:hAnsi="Tahoma" w:cs="Tahoma"/>
          <w:b/>
          <w:sz w:val="22"/>
          <w:szCs w:val="22"/>
          <w:u w:val="single"/>
        </w:rPr>
        <w:tab/>
      </w:r>
      <w:r w:rsidR="00B01C9C" w:rsidRPr="00B01C9C">
        <w:rPr>
          <w:rFonts w:ascii="Tahoma" w:hAnsi="Tahoma" w:cs="Tahoma"/>
          <w:b/>
          <w:sz w:val="22"/>
          <w:szCs w:val="22"/>
          <w:u w:val="single"/>
        </w:rPr>
        <w:tab/>
      </w: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B01C9C">
      <w:pPr>
        <w:tabs>
          <w:tab w:val="left" w:pos="5580"/>
        </w:tabs>
        <w:rPr>
          <w:rFonts w:ascii="Tahoma" w:hAnsi="Tahoma" w:cs="Tahoma"/>
          <w:b/>
          <w:sz w:val="22"/>
          <w:szCs w:val="22"/>
          <w:u w:val="single"/>
        </w:rPr>
      </w:pPr>
      <w:r w:rsidRPr="00B01C9C">
        <w:rPr>
          <w:rFonts w:ascii="Tahoma" w:hAnsi="Tahoma" w:cs="Tahoma"/>
          <w:b/>
          <w:sz w:val="22"/>
          <w:szCs w:val="22"/>
        </w:rPr>
        <w:t>Phone</w:t>
      </w:r>
      <w:r w:rsidR="00B01C9C">
        <w:rPr>
          <w:rFonts w:ascii="Tahoma" w:hAnsi="Tahoma" w:cs="Tahoma"/>
          <w:b/>
          <w:sz w:val="22"/>
          <w:szCs w:val="22"/>
        </w:rPr>
        <w:t>:</w:t>
      </w:r>
      <w:r w:rsidR="00B01C9C">
        <w:rPr>
          <w:rFonts w:ascii="Tahoma" w:hAnsi="Tahoma" w:cs="Tahoma"/>
          <w:b/>
          <w:sz w:val="22"/>
          <w:szCs w:val="22"/>
          <w:u w:val="single"/>
        </w:rPr>
        <w:tab/>
      </w:r>
      <w:r w:rsidR="00B01C9C">
        <w:rPr>
          <w:rFonts w:ascii="Tahoma" w:hAnsi="Tahoma" w:cs="Tahoma"/>
          <w:b/>
          <w:sz w:val="22"/>
          <w:szCs w:val="22"/>
          <w:u w:val="single"/>
        </w:rPr>
        <w:tab/>
      </w:r>
      <w:r w:rsidR="00B01C9C">
        <w:rPr>
          <w:rFonts w:ascii="Tahoma" w:hAnsi="Tahoma" w:cs="Tahoma"/>
          <w:b/>
          <w:sz w:val="22"/>
          <w:szCs w:val="22"/>
        </w:rPr>
        <w:tab/>
        <w:t>Fax:</w:t>
      </w:r>
      <w:r w:rsidR="00B01C9C">
        <w:rPr>
          <w:rFonts w:ascii="Tahoma" w:hAnsi="Tahoma" w:cs="Tahoma"/>
          <w:b/>
          <w:sz w:val="22"/>
          <w:szCs w:val="22"/>
          <w:u w:val="single"/>
        </w:rPr>
        <w:tab/>
      </w:r>
      <w:r w:rsidR="00B01C9C">
        <w:rPr>
          <w:rFonts w:ascii="Tahoma" w:hAnsi="Tahoma" w:cs="Tahoma"/>
          <w:b/>
          <w:sz w:val="22"/>
          <w:szCs w:val="22"/>
          <w:u w:val="single"/>
        </w:rPr>
        <w:tab/>
      </w:r>
      <w:r w:rsidR="00B01C9C">
        <w:rPr>
          <w:rFonts w:ascii="Tahoma" w:hAnsi="Tahoma" w:cs="Tahoma"/>
          <w:b/>
          <w:sz w:val="22"/>
          <w:szCs w:val="22"/>
          <w:u w:val="single"/>
        </w:rPr>
        <w:tab/>
      </w:r>
      <w:r w:rsidR="00B01C9C">
        <w:rPr>
          <w:rFonts w:ascii="Tahoma" w:hAnsi="Tahoma" w:cs="Tahoma"/>
          <w:b/>
          <w:sz w:val="22"/>
          <w:szCs w:val="22"/>
          <w:u w:val="single"/>
        </w:rPr>
        <w:tab/>
      </w:r>
    </w:p>
    <w:p w:rsidR="00FF4AE4" w:rsidRPr="00B01C9C" w:rsidRDefault="00FF4AE4" w:rsidP="00FF4AE4">
      <w:pPr>
        <w:tabs>
          <w:tab w:val="left" w:pos="5580"/>
        </w:tabs>
        <w:jc w:val="both"/>
        <w:rPr>
          <w:rFonts w:ascii="Tahoma" w:hAnsi="Tahoma" w:cs="Tahoma"/>
          <w:b/>
          <w:sz w:val="22"/>
          <w:szCs w:val="22"/>
        </w:rPr>
      </w:pPr>
    </w:p>
    <w:p w:rsidR="00B01C9C" w:rsidRDefault="00B01C9C"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u w:val="single"/>
        </w:rPr>
      </w:pPr>
      <w:r w:rsidRPr="00B01C9C">
        <w:rPr>
          <w:rFonts w:ascii="Tahoma" w:hAnsi="Tahoma" w:cs="Tahoma"/>
          <w:b/>
          <w:sz w:val="22"/>
          <w:szCs w:val="22"/>
        </w:rPr>
        <w:t>Address:</w:t>
      </w:r>
      <w:r w:rsidR="00B01C9C">
        <w:rPr>
          <w:rFonts w:ascii="Tahoma" w:hAnsi="Tahoma" w:cs="Tahoma"/>
          <w:b/>
          <w:sz w:val="22"/>
          <w:szCs w:val="22"/>
          <w:u w:val="single"/>
        </w:rPr>
        <w:tab/>
      </w:r>
      <w:r w:rsidR="00B01C9C">
        <w:rPr>
          <w:rFonts w:ascii="Tahoma" w:hAnsi="Tahoma" w:cs="Tahoma"/>
          <w:b/>
          <w:sz w:val="22"/>
          <w:szCs w:val="22"/>
          <w:u w:val="single"/>
        </w:rPr>
        <w:tab/>
      </w:r>
      <w:r w:rsidR="00B01C9C">
        <w:rPr>
          <w:rFonts w:ascii="Tahoma" w:hAnsi="Tahoma" w:cs="Tahoma"/>
          <w:b/>
          <w:sz w:val="22"/>
          <w:szCs w:val="22"/>
          <w:u w:val="single"/>
        </w:rPr>
        <w:tab/>
      </w:r>
      <w:r w:rsidR="00B01C9C">
        <w:rPr>
          <w:rFonts w:ascii="Tahoma" w:hAnsi="Tahoma" w:cs="Tahoma"/>
          <w:b/>
          <w:sz w:val="22"/>
          <w:szCs w:val="22"/>
          <w:u w:val="single"/>
        </w:rPr>
        <w:tab/>
      </w:r>
      <w:r w:rsidR="00B01C9C">
        <w:rPr>
          <w:rFonts w:ascii="Tahoma" w:hAnsi="Tahoma" w:cs="Tahoma"/>
          <w:b/>
          <w:sz w:val="22"/>
          <w:szCs w:val="22"/>
          <w:u w:val="single"/>
        </w:rPr>
        <w:tab/>
      </w:r>
      <w:r w:rsidR="00B01C9C">
        <w:rPr>
          <w:rFonts w:ascii="Tahoma" w:hAnsi="Tahoma" w:cs="Tahoma"/>
          <w:b/>
          <w:sz w:val="22"/>
          <w:szCs w:val="22"/>
          <w:u w:val="single"/>
        </w:rPr>
        <w:tab/>
      </w:r>
      <w:r w:rsidR="00B01C9C">
        <w:rPr>
          <w:rFonts w:ascii="Tahoma" w:hAnsi="Tahoma" w:cs="Tahoma"/>
          <w:b/>
          <w:sz w:val="22"/>
          <w:szCs w:val="22"/>
          <w:u w:val="single"/>
        </w:rPr>
        <w:tab/>
      </w: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rPr>
      </w:pPr>
      <w:r w:rsidRPr="00B01C9C">
        <w:rPr>
          <w:rFonts w:ascii="Tahoma" w:hAnsi="Tahoma" w:cs="Tahoma"/>
          <w:b/>
          <w:sz w:val="22"/>
          <w:szCs w:val="22"/>
        </w:rPr>
        <w:t>Dated this ______ day of _____________________ 20 ___</w:t>
      </w: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u w:val="single"/>
        </w:rPr>
      </w:pPr>
      <w:r w:rsidRPr="00B01C9C">
        <w:rPr>
          <w:rFonts w:ascii="Tahoma" w:hAnsi="Tahoma" w:cs="Tahoma"/>
          <w:b/>
          <w:sz w:val="22"/>
          <w:szCs w:val="22"/>
        </w:rPr>
        <w:t>Name of Signatory:</w:t>
      </w:r>
      <w:r w:rsidR="00B01C9C">
        <w:rPr>
          <w:rFonts w:ascii="Tahoma" w:hAnsi="Tahoma" w:cs="Tahoma"/>
          <w:b/>
          <w:sz w:val="22"/>
          <w:szCs w:val="22"/>
          <w:u w:val="single"/>
        </w:rPr>
        <w:tab/>
      </w:r>
      <w:r w:rsidR="00B01C9C">
        <w:rPr>
          <w:rFonts w:ascii="Tahoma" w:hAnsi="Tahoma" w:cs="Tahoma"/>
          <w:b/>
          <w:sz w:val="22"/>
          <w:szCs w:val="22"/>
          <w:u w:val="single"/>
        </w:rPr>
        <w:tab/>
      </w: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u w:val="single"/>
        </w:rPr>
      </w:pPr>
      <w:r w:rsidRPr="00B01C9C">
        <w:rPr>
          <w:rFonts w:ascii="Tahoma" w:hAnsi="Tahoma" w:cs="Tahoma"/>
          <w:b/>
          <w:sz w:val="22"/>
          <w:szCs w:val="22"/>
        </w:rPr>
        <w:t>Position with Company:</w:t>
      </w:r>
      <w:r w:rsidR="00B01C9C">
        <w:rPr>
          <w:rFonts w:ascii="Tahoma" w:hAnsi="Tahoma" w:cs="Tahoma"/>
          <w:b/>
          <w:sz w:val="22"/>
          <w:szCs w:val="22"/>
          <w:u w:val="single"/>
        </w:rPr>
        <w:tab/>
      </w:r>
      <w:r w:rsidR="00B01C9C">
        <w:rPr>
          <w:rFonts w:ascii="Tahoma" w:hAnsi="Tahoma" w:cs="Tahoma"/>
          <w:b/>
          <w:sz w:val="22"/>
          <w:szCs w:val="22"/>
          <w:u w:val="single"/>
        </w:rPr>
        <w:tab/>
      </w:r>
    </w:p>
    <w:p w:rsidR="00FF4AE4" w:rsidRPr="00B01C9C" w:rsidRDefault="00FF4AE4"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rPr>
      </w:pPr>
    </w:p>
    <w:p w:rsidR="00B01C9C" w:rsidRDefault="00B01C9C" w:rsidP="00FF4AE4">
      <w:pPr>
        <w:tabs>
          <w:tab w:val="left" w:pos="5580"/>
        </w:tabs>
        <w:jc w:val="both"/>
        <w:rPr>
          <w:rFonts w:ascii="Tahoma" w:hAnsi="Tahoma" w:cs="Tahoma"/>
          <w:b/>
          <w:sz w:val="22"/>
          <w:szCs w:val="22"/>
        </w:rPr>
      </w:pPr>
      <w:r>
        <w:rPr>
          <w:rFonts w:ascii="Tahoma" w:hAnsi="Tahoma" w:cs="Tahoma"/>
          <w:b/>
          <w:noProof/>
          <w:sz w:val="22"/>
          <w:szCs w:val="22"/>
          <w:lang w:val="en-AU" w:eastAsia="en-AU"/>
        </w:rPr>
        <w:pict>
          <v:rect id="_x0000_s1026" style="position:absolute;left:0;text-align:left;margin-left:111pt;margin-top:7.2pt;width:108pt;height:99.75pt;z-index:251658240"/>
        </w:pict>
      </w:r>
    </w:p>
    <w:p w:rsidR="00B01C9C" w:rsidRDefault="00B01C9C" w:rsidP="00FF4AE4">
      <w:pPr>
        <w:tabs>
          <w:tab w:val="left" w:pos="5580"/>
        </w:tabs>
        <w:jc w:val="both"/>
        <w:rPr>
          <w:rFonts w:ascii="Tahoma" w:hAnsi="Tahoma" w:cs="Tahoma"/>
          <w:b/>
          <w:sz w:val="22"/>
          <w:szCs w:val="22"/>
        </w:rPr>
      </w:pPr>
    </w:p>
    <w:p w:rsidR="00B01C9C" w:rsidRDefault="00B01C9C" w:rsidP="00FF4AE4">
      <w:pPr>
        <w:tabs>
          <w:tab w:val="left" w:pos="5580"/>
        </w:tabs>
        <w:jc w:val="both"/>
        <w:rPr>
          <w:rFonts w:ascii="Tahoma" w:hAnsi="Tahoma" w:cs="Tahoma"/>
          <w:b/>
          <w:sz w:val="22"/>
          <w:szCs w:val="22"/>
        </w:rPr>
      </w:pPr>
    </w:p>
    <w:p w:rsidR="00B01C9C" w:rsidRDefault="00B01C9C" w:rsidP="00FF4AE4">
      <w:pPr>
        <w:tabs>
          <w:tab w:val="left" w:pos="5580"/>
        </w:tabs>
        <w:jc w:val="both"/>
        <w:rPr>
          <w:rFonts w:ascii="Tahoma" w:hAnsi="Tahoma" w:cs="Tahoma"/>
          <w:b/>
          <w:sz w:val="22"/>
          <w:szCs w:val="22"/>
        </w:rPr>
      </w:pPr>
    </w:p>
    <w:p w:rsidR="00FF4AE4" w:rsidRPr="00B01C9C" w:rsidRDefault="00FF4AE4" w:rsidP="00FF4AE4">
      <w:pPr>
        <w:tabs>
          <w:tab w:val="left" w:pos="5580"/>
        </w:tabs>
        <w:jc w:val="both"/>
        <w:rPr>
          <w:rFonts w:ascii="Tahoma" w:hAnsi="Tahoma" w:cs="Tahoma"/>
          <w:b/>
          <w:sz w:val="22"/>
          <w:szCs w:val="22"/>
        </w:rPr>
      </w:pPr>
      <w:r w:rsidRPr="00B01C9C">
        <w:rPr>
          <w:rFonts w:ascii="Tahoma" w:hAnsi="Tahoma" w:cs="Tahoma"/>
          <w:b/>
          <w:sz w:val="22"/>
          <w:szCs w:val="22"/>
        </w:rPr>
        <w:t>Company Stamp:</w:t>
      </w:r>
    </w:p>
    <w:p w:rsidR="00FF4AE4" w:rsidRDefault="00FF4AE4" w:rsidP="00417E56">
      <w:pPr>
        <w:tabs>
          <w:tab w:val="left" w:pos="5580"/>
        </w:tabs>
        <w:rPr>
          <w:rFonts w:ascii="Tahoma" w:hAnsi="Tahoma" w:cs="Tahoma"/>
        </w:rPr>
      </w:pPr>
    </w:p>
    <w:p w:rsidR="009248BD" w:rsidRDefault="009248BD" w:rsidP="00417E56">
      <w:pPr>
        <w:tabs>
          <w:tab w:val="left" w:pos="5580"/>
        </w:tabs>
        <w:rPr>
          <w:rFonts w:ascii="Tahoma" w:hAnsi="Tahoma" w:cs="Tahoma"/>
        </w:rPr>
      </w:pPr>
    </w:p>
    <w:p w:rsidR="009248BD" w:rsidRDefault="009248BD" w:rsidP="00417E56">
      <w:pPr>
        <w:tabs>
          <w:tab w:val="left" w:pos="5580"/>
        </w:tabs>
        <w:rPr>
          <w:rFonts w:ascii="Tahoma" w:hAnsi="Tahoma" w:cs="Tahoma"/>
        </w:rPr>
      </w:pPr>
    </w:p>
    <w:sectPr w:rsidR="009248BD" w:rsidSect="00154AA3">
      <w:headerReference w:type="default" r:id="rId7"/>
      <w:footerReference w:type="default" r:id="rId8"/>
      <w:pgSz w:w="11907" w:h="16840" w:code="9"/>
      <w:pgMar w:top="3097" w:right="1107" w:bottom="851" w:left="1080" w:header="357" w:footer="34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652B" w:rsidRDefault="00C4652B">
      <w:r>
        <w:separator/>
      </w:r>
    </w:p>
  </w:endnote>
  <w:endnote w:type="continuationSeparator" w:id="0">
    <w:p w:rsidR="00C4652B" w:rsidRDefault="00C465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7152" w:rsidRPr="00487152" w:rsidRDefault="00487152" w:rsidP="00487152">
    <w:pPr>
      <w:pStyle w:val="Footer"/>
      <w:jc w:val="center"/>
      <w:rPr>
        <w:i/>
        <w:sz w:val="16"/>
        <w:szCs w:val="16"/>
      </w:rPr>
    </w:pPr>
    <w:r>
      <w:rPr>
        <w:i/>
        <w:sz w:val="16"/>
        <w:szCs w:val="16"/>
      </w:rPr>
      <w:t>All business transacted is subject to the Company’s Standard Trading Conditions of Contract, a copy of which are available upon request and which, in certain circumstances, exclude the Company’s liability and include certain indemnities which benefit the Company.</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652B" w:rsidRDefault="00C4652B">
      <w:r>
        <w:separator/>
      </w:r>
    </w:p>
  </w:footnote>
  <w:footnote w:type="continuationSeparator" w:id="0">
    <w:p w:rsidR="00C4652B" w:rsidRDefault="00C465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F33" w:rsidRPr="00154AA3" w:rsidRDefault="00154AA3" w:rsidP="00154AA3">
    <w:pPr>
      <w:pStyle w:val="Header"/>
      <w:jc w:val="center"/>
      <w:rPr>
        <w:rFonts w:ascii="Tahoma" w:hAnsi="Tahoma" w:cs="Tahoma"/>
        <w:b/>
        <w:lang w:val="en-AU"/>
      </w:rPr>
    </w:pPr>
    <w:r w:rsidRPr="00154AA3">
      <w:rPr>
        <w:rFonts w:ascii="Tahoma" w:hAnsi="Tahoma" w:cs="Tahoma"/>
        <w:b/>
        <w:lang w:val="en-AU"/>
      </w:rPr>
      <w:t>&lt;Company Letterhead&gt;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857B6"/>
    <w:multiLevelType w:val="hybridMultilevel"/>
    <w:tmpl w:val="4C5612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FC259D"/>
    <w:multiLevelType w:val="hybridMultilevel"/>
    <w:tmpl w:val="5DEA4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5121"/>
  </w:hdrShapeDefaults>
  <w:footnotePr>
    <w:footnote w:id="-1"/>
    <w:footnote w:id="0"/>
  </w:footnotePr>
  <w:endnotePr>
    <w:endnote w:id="-1"/>
    <w:endnote w:id="0"/>
  </w:endnotePr>
  <w:compat/>
  <w:rsids>
    <w:rsidRoot w:val="00417E56"/>
    <w:rsid w:val="00125098"/>
    <w:rsid w:val="00154AA3"/>
    <w:rsid w:val="003431CC"/>
    <w:rsid w:val="003729B4"/>
    <w:rsid w:val="003D4767"/>
    <w:rsid w:val="00417E56"/>
    <w:rsid w:val="00417F33"/>
    <w:rsid w:val="0047458C"/>
    <w:rsid w:val="00487152"/>
    <w:rsid w:val="004C00CB"/>
    <w:rsid w:val="004C5BEF"/>
    <w:rsid w:val="00540856"/>
    <w:rsid w:val="005C0340"/>
    <w:rsid w:val="006336E1"/>
    <w:rsid w:val="006656F7"/>
    <w:rsid w:val="00740C44"/>
    <w:rsid w:val="00776D50"/>
    <w:rsid w:val="008D52EF"/>
    <w:rsid w:val="008E2439"/>
    <w:rsid w:val="009248BD"/>
    <w:rsid w:val="00A27EF2"/>
    <w:rsid w:val="00A6103B"/>
    <w:rsid w:val="00AA5A87"/>
    <w:rsid w:val="00B01C9C"/>
    <w:rsid w:val="00B137DC"/>
    <w:rsid w:val="00B17E92"/>
    <w:rsid w:val="00BA6676"/>
    <w:rsid w:val="00C13D2B"/>
    <w:rsid w:val="00C4652B"/>
    <w:rsid w:val="00F43AD9"/>
    <w:rsid w:val="00FF219B"/>
    <w:rsid w:val="00FF4AE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0C4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7E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17F33"/>
    <w:pPr>
      <w:tabs>
        <w:tab w:val="center" w:pos="4320"/>
        <w:tab w:val="right" w:pos="8640"/>
      </w:tabs>
    </w:pPr>
  </w:style>
  <w:style w:type="paragraph" w:styleId="Footer">
    <w:name w:val="footer"/>
    <w:basedOn w:val="Normal"/>
    <w:rsid w:val="00417F33"/>
    <w:pPr>
      <w:tabs>
        <w:tab w:val="center" w:pos="4320"/>
        <w:tab w:val="right" w:pos="8640"/>
      </w:tabs>
    </w:pPr>
  </w:style>
  <w:style w:type="character" w:styleId="Hyperlink">
    <w:name w:val="Hyperlink"/>
    <w:rsid w:val="003729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136</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IMPORT AIRFREIGHT QUOTATION</vt:lpstr>
    </vt:vector>
  </TitlesOfParts>
  <Company>Professional</Company>
  <LinksUpToDate>false</LinksUpToDate>
  <CharactersWithSpaces>882</CharactersWithSpaces>
  <SharedDoc>false</SharedDoc>
  <HLinks>
    <vt:vector size="12" baseType="variant">
      <vt:variant>
        <vt:i4>1245281</vt:i4>
      </vt:variant>
      <vt:variant>
        <vt:i4>3</vt:i4>
      </vt:variant>
      <vt:variant>
        <vt:i4>0</vt:i4>
      </vt:variant>
      <vt:variant>
        <vt:i4>5</vt:i4>
      </vt:variant>
      <vt:variant>
        <vt:lpwstr>mailto:stewart@macgfs.com.au</vt:lpwstr>
      </vt:variant>
      <vt:variant>
        <vt:lpwstr/>
      </vt:variant>
      <vt:variant>
        <vt:i4>7864327</vt:i4>
      </vt:variant>
      <vt:variant>
        <vt:i4>0</vt:i4>
      </vt:variant>
      <vt:variant>
        <vt:i4>0</vt:i4>
      </vt:variant>
      <vt:variant>
        <vt:i4>5</vt:i4>
      </vt:variant>
      <vt:variant>
        <vt:lpwstr>mailto:scott@macgfs.com.au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 AIRFREIGHT QUOTATION</dc:title>
  <dc:creator>Steven Goodwin</dc:creator>
  <cp:lastModifiedBy>Steven Goodwin</cp:lastModifiedBy>
  <cp:revision>3</cp:revision>
  <cp:lastPrinted>2008-12-03T02:42:00Z</cp:lastPrinted>
  <dcterms:created xsi:type="dcterms:W3CDTF">2020-03-10T22:16:00Z</dcterms:created>
  <dcterms:modified xsi:type="dcterms:W3CDTF">2020-12-10T01:37:00Z</dcterms:modified>
</cp:coreProperties>
</file>